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9889" w:type="dxa"/>
        <w:tblLook w:val="04A0" w:firstRow="1" w:lastRow="0" w:firstColumn="1" w:lastColumn="0" w:noHBand="0" w:noVBand="1"/>
      </w:tblPr>
      <w:tblGrid>
        <w:gridCol w:w="4140"/>
        <w:gridCol w:w="1728"/>
        <w:gridCol w:w="4021"/>
      </w:tblGrid>
      <w:tr w:rsidR="004570B5" w:rsidRPr="004570B5" w:rsidTr="00F158D4">
        <w:trPr>
          <w:trHeight w:val="1085"/>
        </w:trPr>
        <w:tc>
          <w:tcPr>
            <w:tcW w:w="4140" w:type="dxa"/>
          </w:tcPr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  <w:t>БАШКОРТОСТАН РЕСПУБЛИКАҺЫ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  <w:t>САЛАУАТ РАЙОНЫ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  <w:t>МУНИЦИПАЛЬ РАЙОНЫНЫҢ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  <w:t>МӨРСӘЛИМ АУЫЛ СОВЕТЫ АУЫЛ БИЛӘМӘҺЕ ХӘКИМИӘТЕ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70B5" w:rsidRPr="004570B5" w:rsidRDefault="004570B5" w:rsidP="004570B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val="be-BY" w:bidi="ar-SA"/>
              </w:rPr>
            </w:pPr>
            <w:r w:rsidRPr="004570B5">
              <w:rPr>
                <w:rFonts w:ascii="Calibri" w:eastAsia="Times New Roman" w:hAnsi="Calibri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5405433" wp14:editId="0FEACCD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147955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val="be-BY" w:bidi="ar-SA"/>
              </w:rPr>
            </w:pPr>
          </w:p>
        </w:tc>
        <w:tc>
          <w:tcPr>
            <w:tcW w:w="4021" w:type="dxa"/>
          </w:tcPr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  <w:t>РЕСПУБЛИКА БАШКОРТОСТАН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 w:bidi="ar-SA"/>
              </w:rPr>
              <w:t>АДМИНИСТРАЦИЯ  СЕЛЬСКОГО ПОСЕЛЕНИЯ МУРСАЛИМКИНСКИЙ СЕЛЬСОВЕТ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 w:bidi="ar-SA"/>
              </w:rPr>
              <w:t>МУНИЦИПАЛЬНОГО РАЙОНА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 w:bidi="ar-SA"/>
              </w:rPr>
              <w:t>САЛАВАТСКИЙ РАЙОН</w:t>
            </w:r>
          </w:p>
        </w:tc>
      </w:tr>
      <w:tr w:rsidR="004570B5" w:rsidRPr="004570B5" w:rsidTr="00F158D4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  <w:t>452485 , Мөрсәлим ауылы, Төзөлөш урамы, 15 йорт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  <w:t>тел. (34777) 2-43-32, 2-43-65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70B5" w:rsidRPr="004570B5" w:rsidRDefault="004570B5" w:rsidP="004570B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  <w:t>452485, с.Мурсалимкино, ул. Строительная , д 15</w:t>
            </w:r>
          </w:p>
          <w:p w:rsidR="004570B5" w:rsidRPr="004570B5" w:rsidRDefault="004570B5" w:rsidP="004570B5">
            <w:pPr>
              <w:widowControl/>
              <w:suppressAutoHyphens w:val="0"/>
              <w:autoSpaceDE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  <w:r w:rsidRPr="004570B5"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 w:bidi="ar-SA"/>
              </w:rPr>
              <w:t>тел. (34777) 2-43-32, 2-43-65</w:t>
            </w:r>
          </w:p>
        </w:tc>
      </w:tr>
    </w:tbl>
    <w:p w:rsidR="004570B5" w:rsidRPr="004570B5" w:rsidRDefault="004570B5" w:rsidP="004570B5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color w:val="333300"/>
          <w:lang w:val="tt-RU" w:bidi="ar-SA"/>
        </w:rPr>
        <w:t xml:space="preserve">              </w:t>
      </w:r>
      <w:r w:rsidRPr="004570B5">
        <w:rPr>
          <w:rFonts w:ascii="Times New Roman" w:eastAsia="Times New Roman" w:hAnsi="Times New Roman" w:cs="Times New Roman"/>
          <w:b/>
          <w:color w:val="333300"/>
          <w:lang w:val="tt-RU" w:bidi="ar-SA"/>
        </w:rPr>
        <w:t>Ҡ</w:t>
      </w:r>
      <w:r w:rsidRPr="004570B5">
        <w:rPr>
          <w:rFonts w:ascii="Times New Roman" w:eastAsia="Arial Unicode MS" w:hAnsi="Times New Roman" w:cs="Times New Roman"/>
          <w:b/>
          <w:bCs/>
          <w:lang w:val="be-BY" w:bidi="ar-SA"/>
        </w:rPr>
        <w:t xml:space="preserve">  </w:t>
      </w:r>
      <w:r w:rsidRPr="004570B5">
        <w:rPr>
          <w:rFonts w:ascii="Times New Roman" w:eastAsia="Times New Roman" w:hAnsi="Times New Roman" w:cs="Times New Roman"/>
          <w:b/>
          <w:lang w:bidi="ar-SA"/>
        </w:rPr>
        <w:t>А Р А Р                                                                                        ПОСТАНОВЛЕНИЕ</w:t>
      </w:r>
    </w:p>
    <w:p w:rsidR="004570B5" w:rsidRPr="004570B5" w:rsidRDefault="004570B5" w:rsidP="004570B5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4570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«11» май  2021 </w:t>
      </w:r>
      <w:proofErr w:type="spellStart"/>
      <w:r w:rsidRPr="004570B5">
        <w:rPr>
          <w:rFonts w:ascii="Times New Roman" w:eastAsia="Times New Roman" w:hAnsi="Times New Roman" w:cs="Times New Roman"/>
          <w:sz w:val="28"/>
          <w:szCs w:val="28"/>
          <w:lang w:bidi="ar-SA"/>
        </w:rPr>
        <w:t>йыл</w:t>
      </w:r>
      <w:proofErr w:type="spellEnd"/>
      <w:r w:rsidRPr="004570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Pr="004570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№ 40</w:t>
      </w:r>
      <w:r w:rsidRPr="004570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«11» мая  2021 года</w:t>
      </w: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>Об утверждении</w:t>
      </w: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 проекта постановления</w:t>
      </w: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 «Об утверждении </w:t>
      </w: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Порядка утверждения положений (регламентов) об официальных физкультурных мероприятиях и спортивных соревнованиях на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 сельсовет и требования к содержан</w:t>
      </w: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>ию этих положений (регламентов)»</w:t>
      </w: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</w:pPr>
    </w:p>
    <w:p w:rsidR="004570B5" w:rsidRDefault="004570B5" w:rsidP="004570B5">
      <w:pPr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Салаватский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570B5" w:rsidRDefault="004570B5" w:rsidP="004570B5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ПОСТАНОВЛЯЕТ:</w:t>
      </w:r>
    </w:p>
    <w:p w:rsidR="004570B5" w:rsidRDefault="004570B5" w:rsidP="004570B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shd w:val="clear" w:color="auto" w:fill="FFFFFF"/>
        </w:rPr>
      </w:pPr>
      <w:r w:rsidRPr="004570B5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Утвердить проект постановления </w:t>
      </w:r>
      <w:r w:rsidRPr="004570B5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shd w:val="clear" w:color="auto" w:fill="FFFFFF"/>
        </w:rPr>
        <w:t xml:space="preserve">«Об утверждении Порядка утверждения положений (регламентов) об официальных физкультурных мероприятиях и спортивных соревнованиях на территории сельского поселения </w:t>
      </w:r>
      <w:proofErr w:type="spellStart"/>
      <w:r w:rsidRPr="004570B5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shd w:val="clear" w:color="auto" w:fill="FFFFFF"/>
        </w:rPr>
        <w:t>Мурсалимкинский</w:t>
      </w:r>
      <w:proofErr w:type="spellEnd"/>
      <w:r w:rsidRPr="004570B5"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shd w:val="clear" w:color="auto" w:fill="FFFFFF"/>
        </w:rPr>
        <w:t xml:space="preserve"> сельсовет и требования к содержанию этих положений (регламентов)»</w:t>
      </w:r>
      <w:r>
        <w:rPr>
          <w:rFonts w:ascii="Times New Roman CYR" w:eastAsia="Times New Roman CYR" w:hAnsi="Times New Roman CYR" w:cs="Times New Roman CYR"/>
          <w:bCs/>
          <w:color w:val="26282F"/>
          <w:sz w:val="28"/>
          <w:szCs w:val="28"/>
          <w:shd w:val="clear" w:color="auto" w:fill="FFFFFF"/>
        </w:rPr>
        <w:t xml:space="preserve"> согласно приложению.</w:t>
      </w:r>
    </w:p>
    <w:p w:rsidR="004570B5" w:rsidRPr="004570B5" w:rsidRDefault="004570B5" w:rsidP="004570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5">
        <w:rPr>
          <w:rFonts w:ascii="Times New Roman" w:hAnsi="Times New Roman" w:cs="Times New Roman"/>
          <w:bCs/>
          <w:sz w:val="28"/>
          <w:szCs w:val="28"/>
        </w:rPr>
        <w:t>2.</w:t>
      </w:r>
      <w:r w:rsidRPr="004570B5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информационном стенде по адресу: Республика Башкортостан, </w:t>
      </w:r>
      <w:proofErr w:type="spellStart"/>
      <w:r w:rsidRPr="004570B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570B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570B5">
        <w:rPr>
          <w:rFonts w:ascii="Times New Roman" w:hAnsi="Times New Roman" w:cs="Times New Roman"/>
          <w:sz w:val="28"/>
          <w:szCs w:val="28"/>
        </w:rPr>
        <w:t>Мурсалимкино</w:t>
      </w:r>
      <w:proofErr w:type="spellEnd"/>
      <w:r w:rsidRPr="004570B5">
        <w:rPr>
          <w:rFonts w:ascii="Times New Roman" w:hAnsi="Times New Roman" w:cs="Times New Roman"/>
          <w:sz w:val="28"/>
          <w:szCs w:val="28"/>
        </w:rPr>
        <w:t xml:space="preserve">, ул. Строительная дом 15 и на официальном сайте: </w:t>
      </w:r>
      <w:proofErr w:type="spellStart"/>
      <w:r w:rsidRPr="004570B5">
        <w:rPr>
          <w:rFonts w:ascii="Times New Roman" w:hAnsi="Times New Roman" w:cs="Times New Roman"/>
          <w:sz w:val="28"/>
          <w:szCs w:val="28"/>
          <w:lang w:val="en-US"/>
        </w:rPr>
        <w:t>mursalimkino</w:t>
      </w:r>
      <w:proofErr w:type="spellEnd"/>
      <w:r w:rsidRPr="004570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70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70B5" w:rsidRPr="004570B5" w:rsidRDefault="004570B5" w:rsidP="004570B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57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0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70B5" w:rsidRPr="004570B5" w:rsidRDefault="004570B5" w:rsidP="004570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B5" w:rsidRPr="004570B5" w:rsidRDefault="004570B5" w:rsidP="004570B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0B5" w:rsidRPr="004570B5" w:rsidRDefault="004570B5" w:rsidP="004570B5">
      <w:pPr>
        <w:jc w:val="both"/>
        <w:rPr>
          <w:rFonts w:ascii="Times New Roman" w:hAnsi="Times New Roman" w:cs="Times New Roman"/>
          <w:sz w:val="28"/>
          <w:szCs w:val="28"/>
        </w:rPr>
      </w:pPr>
      <w:r w:rsidRPr="004570B5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</w:t>
      </w:r>
      <w:proofErr w:type="spellStart"/>
      <w:r w:rsidRPr="004570B5">
        <w:rPr>
          <w:rFonts w:ascii="Times New Roman" w:hAnsi="Times New Roman" w:cs="Times New Roman"/>
          <w:sz w:val="28"/>
          <w:szCs w:val="28"/>
        </w:rPr>
        <w:t>А.А.Муфлиханов</w:t>
      </w:r>
      <w:proofErr w:type="spellEnd"/>
    </w:p>
    <w:p w:rsidR="004570B5" w:rsidRPr="004570B5" w:rsidRDefault="004570B5" w:rsidP="004570B5">
      <w:pPr>
        <w:ind w:firstLine="709"/>
        <w:jc w:val="both"/>
        <w:rPr>
          <w:rFonts w:ascii="Times New Roman" w:eastAsia="Times New Roman CYR" w:hAnsi="Times New Roman" w:cs="Times New Roman"/>
          <w:bCs/>
          <w:color w:val="26282F"/>
          <w:sz w:val="28"/>
          <w:szCs w:val="28"/>
          <w:shd w:val="clear" w:color="auto" w:fill="FFFFFF"/>
        </w:rPr>
      </w:pPr>
    </w:p>
    <w:p w:rsidR="004570B5" w:rsidRPr="004570B5" w:rsidRDefault="004570B5" w:rsidP="004570B5">
      <w:pPr>
        <w:pStyle w:val="a3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bCs/>
          <w:color w:val="FF3333"/>
          <w:shd w:val="clear" w:color="auto" w:fill="FFFFFF"/>
        </w:rPr>
        <w:t>ПРОЕКТ</w:t>
      </w: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"Об утверждении Порядка утверждения положений (регламентов) об официальных физкультурных мероприятиях и спортивных соревнованиях на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 сельсовет и требования к содержанию этих положений (регламентов)"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В соответствии с пунктом 9 статьи 20 Фе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дерального закона от 04.12.2007 года N 329-ФЗ "О физической культуре и спорте в Российской Федерации", на основании Устава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ПОСТАНОВЛЯЮ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1. Утвердить Порядок утверждения положений (регламентов) об официальных физкультурных мероприятиях и спортивных соревнованиях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и требования к содержанию этих положен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ий (регламентов) (приложение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)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2. Опубликовать настоящее постано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вление в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администрации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сельсовет. 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3. Контроль над исполнением настоящего постан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овления оставляю за собой.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Глава сельского поселения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right"/>
        <w:rPr>
          <w:rFonts w:ascii="Times New Roman CYR" w:eastAsia="Times New Roman CYR" w:hAnsi="Times New Roman CYR" w:cs="Times New Roman CYR"/>
          <w:shd w:val="clear" w:color="auto" w:fill="FFFFFF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 xml:space="preserve">Приложение </w:t>
      </w:r>
    </w:p>
    <w:p w:rsidR="004570B5" w:rsidRDefault="004570B5" w:rsidP="004570B5">
      <w:pPr>
        <w:ind w:firstLine="559"/>
        <w:jc w:val="right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УТВЕРЖДЁН</w:t>
      </w:r>
    </w:p>
    <w:p w:rsidR="004570B5" w:rsidRDefault="004570B5" w:rsidP="004570B5">
      <w:pPr>
        <w:ind w:firstLine="559"/>
        <w:jc w:val="right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постановлением</w:t>
      </w:r>
    </w:p>
    <w:p w:rsidR="004570B5" w:rsidRDefault="004570B5" w:rsidP="004570B5">
      <w:pPr>
        <w:ind w:firstLine="559"/>
        <w:jc w:val="right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главы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</w:p>
    <w:p w:rsidR="004570B5" w:rsidRDefault="004570B5" w:rsidP="004570B5">
      <w:pPr>
        <w:ind w:firstLine="559"/>
        <w:jc w:val="right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от _______ N 21___</w:t>
      </w:r>
    </w:p>
    <w:p w:rsidR="004570B5" w:rsidRDefault="004570B5" w:rsidP="004570B5">
      <w:pPr>
        <w:ind w:firstLine="559"/>
        <w:jc w:val="right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"Об утверждении Порядка утверждения положений (регламентов) об официальных физкультурных мероприятиях и спортивных соревнованиях на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территории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сельского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и требования к содержанию этих положений (регламентов)"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>ПОРЯДОК</w:t>
      </w:r>
    </w:p>
    <w:p w:rsidR="004570B5" w:rsidRDefault="004570B5" w:rsidP="004570B5">
      <w:pPr>
        <w:spacing w:before="108" w:after="108"/>
        <w:jc w:val="center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утверждения положений (регламентов) об официальных физкультурных мероприятиях и спортивных соревнованиях на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26282F"/>
          <w:shd w:val="clear" w:color="auto" w:fill="FFFFFF"/>
        </w:rPr>
        <w:t xml:space="preserve"> сельсовет и требования к содержанию этих положений (регламентов)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Глава 1. ОБЩИЕ ПОЛОЖЕНИЯ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1. 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Порядок утверждения положений (регламентов) об официальных физкультурных мероприятиях и спортивных соревнованиях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и требования к содержанию этих положений (регламентов) (далее - Порядок) разработан в с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оответствии с пунктом 9 статьи 20 Фе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дерального закона от 04.12.2007 года N 329-ФЗ "О физической культуре и спорте в Российской Федерации" и определяют содержание и порядок подготовки положений (регламентов) об официальных физкультурных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мероприятиях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и спортивных соревнованиях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2. Порядок применяется при разработке положений (регламентов) об официальных физкультурных мероприятиях и спортивных соревнованиях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, включаемых в установленном порядке в календарный план официальных физкультурных мероприятий и спортивных мероприятий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(далее - Календарный план).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Официальные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(далее - ЕКП).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В ЕКП включаются физкультурные мероприятия и спортивные мероприятия, финансируемые как за счёт средств федерального бюджета, предусмотренных Министерством спорта Российской Федерации (далее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-М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>инистерство) на эти цели (за исключением военно-прикладных и служебно-прикладных видов спорта), так и за счёт иных источников, не запрещенных законодательством Российской Федерации.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3. Порядок разработан в целях совершенствования системы проведения физкультурных мероприятий и спортивных соревнований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Глава 2. ОБЩИЕ ТРЕБОВАНИЯ К СОДЕРЖАНИЮ ПОЛОЖЕНИЙ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(РЕГЛАМЕНТОВ) ОБ ОФИЦИАЛЬНЫХ ФИЗКУЛЬТУРНЫХ МЕРОПРИЯТИЯХ СЕЛЬСКОГО ПОСЕЛЕНИЯ МУРСАЛИМКИНСКИЙ СЕЛЬСОВЕТ, ТРЕБОВАНИЯ К ИХ СОДЕРЖАНИЮ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Физкультурные мероприятия - организованные занятия граждан физической культурой.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 xml:space="preserve">Положения (регламенты) об официальных физкультурных мероприятиях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(далее - Положения о физкультурных мероприятиях) составляются отдельно на каждое официальное физкультурное мероприятие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(далее - физкультурное мероприятие).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5. Для физкультурных мероприятий, имеющих отборочную и финальную стадии их проведения или </w:t>
      </w:r>
      <w:proofErr w:type="spellStart"/>
      <w:r>
        <w:rPr>
          <w:rFonts w:ascii="Times New Roman CYR" w:eastAsia="Times New Roman CYR" w:hAnsi="Times New Roman CYR" w:cs="Times New Roman CYR"/>
          <w:shd w:val="clear" w:color="auto" w:fill="FFFFFF"/>
        </w:rPr>
        <w:t>проводящихся</w:t>
      </w:r>
      <w:proofErr w:type="spell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в несколько этапов, составляется одно Положение о физкультурном мероприятии.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 Положение о физкультурном мероприятии включает в себя следующие разделы: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6.1. "Общие положения". Данный раздел содержит причины и обоснование проведения физкультурного мероприятия, цели и задачи проведения физкультурного мероприятия;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6.2. "Организаторы мероприятия". Данный раздел содержит: полные наименования (включая организационно-правовую форму) организаторов физкультурного мероприятия - юридических лиц; фамилии, имена, отчества организаторов физкультурного мероприятия - физических лиц; распределение прав и обязанностей между организаторами в отношении физкультурного мероприятия; персональный состав организационного комитета физкультурного мероприятия или порядок и сроки его формирования;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6.3. "Место и сроки проведения". Данный раздел содержит место проведения и сроки проведения (дата, месяц, год) физкультурного мероприятия, включая день приезда и день отъезда участников;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6.4. "Требования к участникам и условия их допуска".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Данный раздел содержит условия, определяющие допуск команд, участников к физкультурному мероприятию, численные составы сборных команд, численные составы команд, участвующих в командных видах программы физкультурного мероприятия (если программой предусмотрены командные виды программы), группы участников по полу и возрасту, необходимое количество тренеров и обслуживающего персонала (руководители, специалисты, спортивные судьи и тому подобное) из расчёта на одну сборную команду.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Положение о физкультурном мероприятии может предусматривать взимание проводящими организациями стартовых, заявочных либо иных взносов за участие в физкультурном мероприятии. Порядок сбора взносов и оформление отчётной документации производится в рамках действующего законодательства;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6.5. "Программа физкультурного мероприятия". Данный раздел содержит расписание соревнований по дням, включая день приезда и день отъезда, порядок проведения соревнований по видам спорта, включённым в программы физкультурного мероприятия, ссылку на правила видов спорта, включённых в программу физкультурного мероприятия;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6.6. "Условия подведения итогов". Данный раздел содержит условия (принципы и критерии) определения победителей и призёров в личных и (или) командных видах программы, условия проведения итогов общекомандного зачёта - если общекомандный зачёт проводится по итогам физкультурного мероприятия;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сроки представления организаторами итоговых протоколов, справок об итогах проведения физкультурного мероприятия на бумажном и электронном носителях в администрацию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(отдел по молодёжной политике, спорту, культуре и туризму);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6.7. "Награждение". Данный раздел содержит порядок и условия награждения победителей и призёров в личных и командных видах программы, порядок и условия награждения победителей и призёров в командном зачёте;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6.8. "Условия финансирования". Данный раздел содержит сведения об источниках и условиях финансового обеспечения физкультурного мероприятия не запрещённых законодательством Российской Федерации;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6.9. "Обеспечение безопасности участников и зрителей". Данный раздел содержит меры и условия, касающиеся обеспечения безопасности участников и зрителей при проведении физкультурного мероприятия, меры и условия, касающиеся медицинского обеспечения участников физкультурного мероприятия;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6.10. "Подача заявок на участие".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Данный раздел содержит сроки и порядок подачи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>заявок на участие в физкультурном мероприятии, перечень документов, представляемых в мандатную комиссию физкультурного мероприятия, адрес и иные необходимые реквизиты организаторов физкультурного мероприятия для направления заявок (адрес электронной почты, телефон/факс и прочая информация);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6.11. в положение могут включаться разделы, содержащие дополнительную информацию об организации и проведении физкультурного мероприятия.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Глава 3. ОБЩИЕ ТРЕБОВАНИЯ К СОДЕРЖАНИЮ ПОЛОЖЕНИЙ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(РЕГЛАМЕНТОВ) ОБ ОФИЦИАЛЬНЫХ СПОРТИВНЫХ СОРЕВНОВАНИЯХ СЕЛЬСКОГО ПОСЕЛЕНИЯ МУРСАЛИМКИНСКИЙ СЕЛЬСОВЕТ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7. Спортивное соревнование -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утверждённому его организатором положению (регламенту).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Положения (регламенты) об официальных спортивных соревнованиях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(далее - Положения о спортивных соревнованиях) составляются отдельно на каждое официальное спортивное соревнование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(далее - спортивное соревнование).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8. Положения о спортивных соревнованиях включают в себя следующие разделы: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8.1 "Общие положения".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Данный раздел содержит ссылку на решения и документы, являющиеся основанием для проведения спортивных соревнований, ссылку на правила вида спорта, в соответствии с которым проводится спортивное соревнование, иные решения и документы, регулирующие проведение спортивного соревнования (при наличии), цель (развитие вида спорта) и задачи проведения спортивного соревнования, основания для командирования спортсменов на спортивные соревнования;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8.2. "Права и обязанности организаторов". Данный раздел содержит: полные наименования (включая организационно-правовую форму) организаторов спортивного соревнования; общие принципы распределения прав и обязанностей между организаторами спортивных соревнований, в частности ссылку на необходимость распределения таких прав и обязанностей (включая ответственность за причинённый вред участникам мероприятия и (или) третьим лицам) между организаторами спортивных соревнований в договоре между ними;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8.3. "Обеспечение безопасности участников и зрителей".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Данный раздел содержит общие требования по обеспечению безопасности участников и зрителей при проведении спортивного соревнования, требования по страхованию несчастных случаев, жизни и здоровья участников спортивных соревнований, общие требования по медицинскому обеспечению участников спортивных соревнований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спортивных соревнований медицинских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справок, подтверждающих состояние здоровья и возможность их допуска к соревнованиям и другие);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8.4. "Требования к участникам и условия их допуска".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Данный подраздел содержит исчерпывающие условия, определяющие допуск спортсменов спортивных сборных команд к спортивному соревнованию, включая минимально допустимый возраст спортсмена, сведения о численных составах команд, соревнующихся в видах программы соревнований с участием в каждой из противоборствующих сторон трёх и более спортсменов (групп, пар и так далее), результаты которых суммируются с целью определения команды-победительницы (далее - командные виды программы спортивных соревнований), а также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в группах, и другие - если программой предусмотрены командные виды программы спортивных соревнований, участие групп, установленные ограничения на участие в спортивных соревнованиях.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Условия допуска к спортивным соревнованиям должны основываться на спортивных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>принципах отбора спортсменов на спортивные соревнования более высокого статуса со спортивных соревнований более низкого статуса.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спорта. Положение о спортивном соревновании не может содержать ограничения по допуску к спортивному соревнованию, исходя из членства спортсмена в какой-либо физкультурно-спортивной организации.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Положение о спортивном соревновании может предусматривать взимание проводящими организациями стартовых, заявочных либо иных взносов за участие в физкультурном мероприятии. Порядок сбора взносов и оформление отчётной документации производится в рамках действующего законодательства;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8.5. "Заявки на участие".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Данный подраздел содержит сроки и порядок подачи заявок на участие в спортивном соревновании, исчерпывающий перечень документов, предъявляемых организаторам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отсутствие медицинских противопоказаний для участия в спортивном соревновании, техническую исправность и соответствие инвентаря (включая технические средства - велосипед, мотоцикл, автомобиль и другие) правилам вида спорта.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Перечень не может содержать документы, касающиеся членства участника в какой-либо организации, оплаты вступительных и (или) членских взносов в такую организацию;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8.6. "Условия подведения итогов".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Данный подраздел содержит систему проведения соревнований, условия (принципы и критерии) подведения итогов спортивного соревнования, определения победителей и призёров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, условия подведения итогов при ранжировании спортивных сборных команд - участниц спортивных соревнований по итогам выступления спортсменов (групп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,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экипажей, пар и так далее) во всех видах программы соревнований, включая командные виды программы спортивных соревнований (далее - командный зачёт), - если командный зачёт подводится по итогам спортивного соревнования, сроки представления итоговых протоколов о проведённом спортивном соревновании на бумажном и электронном носителях в администрацию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(отдел по молодёжной политике, спорту, культуре и туризму);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8.7. "Награждение победителей и призёров". 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Данный подраздел содержит порядок награждения победителей и призёров в личных видах программы спортивных соревнований официальными наградами спортивного соревнования - дипломами, медалями и памятными призами, порядок награждения победителей и призёров в командных видах программы спортивных соревнований официальными наградами спортивного соревнования - дипломами, медалями и памятными призами, порядок награждения тренеров, подготовивших победителей в личных и командных видах программы спортивных соревнований, официальными наградами спортивного соревнования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- дипломами, порядок награждения спортивных сборных команд - победителей командного зачёта официальными наградами спортивного соревнования - дипломами и памятными призами (если положением предусмотрено подведение итогов командного зачёта);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8.8. "Условия финансирования". Данный подраздел содержит сведения об источниках и условиях финансового обеспечения спортивного соревнования не запрещенных законодательством Российской Федерации;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8.9. в положении могут включаться разделы, содержащие дополнительную информацию об организации и проведении спортивного соревнования.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Глава 4. ТЕХНИЧЕСКИЕ ТРЕБОВАНИЯ К ПОДГОТОВКЕ ПОЛОЖЕНИЙ (РЕГЛАМЕНТОВ) ОБ ОФИЦИАЛЬНЫХ ФИЗКУЛЬТУРНЫХ МЕРОПРИЯТИЯХ И СПОРТИВНЫХ СОРЕВНОВАНИЯХ СЕЛЬСКОГО ПОСЕЛЕНИЯ МУРСАЛИМКИНСКИЙ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>СЕЛЬСОВЕТ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9. Положения (регламенты) должны оформляться в соответствии с требованиями делопроизводства, установленными нормативными правовыми актами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Глава 5. ПОРЯДОК УТВЕРЖДЕНИЯ ПОЛОЖЕНИЙ (РЕГЛАМЕНТОВ)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ОБ ОФИЦИАЛЬНЫХ ФИЗКУЛЬТУРНЫХ МЕРОПРИЯТИЯХ И СПОРТИВНЫХ СОРЕВНОВАНИЯХ НА ТЕРРИТОРИИ СЕЛЬСКОГО ПОСЕЛЕНИЯ МУРСАЛИМКИНСКИЙ СЕЛЬСОВЕТ</w:t>
      </w:r>
    </w:p>
    <w:p w:rsidR="004570B5" w:rsidRDefault="004570B5" w:rsidP="004570B5">
      <w:pPr>
        <w:ind w:firstLine="720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10. При разработке и утверждении положений (регламентов) об официальных физкультурных мероприятиях и спортивных соревнованиях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физкультурно-спортивные объединения, организации и иные организаторы официальных физкультурных мероприятий и спортивных соревнований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(далее - организаторы) руководствуются Порядком.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11. 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Проект положения (регламента) об официальном физкультурном мероприятия или спортивном соревновании на территории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, разработанный в соответствии с требованиями к содержанию положений (регламентов), представляется организаторами в администрацию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(в отдел по молодёжной политике, спорту, культуре и туризму) не менее чем за 30 календарных дней до даты начала официального физкультурного мероприятия или спортивного соревнования.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>12. </w:t>
      </w: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Администрация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в течение 5 рабочих дней рассматривает и принимает решение об утверждении или об отказе в утверждении представленного положения (регламента) об официальном физкультурном мероприятия или спортивном соревновании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13. В случае несоответствия положений (регламентов) об официальных физкультурных мероприятиях и спортивных соревнованиях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требованиям к содержанию положений (регламентов) администрация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принимает решение о возвращении положения (регламента) на доработку или об отказе в его утверждении с направлением мотивированного ответа организатору.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>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утверждённом им порядке, а также осуществляет иные полномочия в соответствии с настоящим Федеральным законом;</w:t>
      </w:r>
      <w:proofErr w:type="gramEnd"/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Организаторами проведения спортивных мероприятий и (или) соревнований в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являются отдел по молодёжной политики, спорту, культуре и туризму администрации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, образовательные учреждения, осуществляющие деятельность в области физической культуры и спорта, физкультурно-спортивные организации (физкультурно-спортивные общества, спортивно-технические общества, спортивные клубы, спортивные федерации), учреждения спорта.</w:t>
      </w:r>
      <w:proofErr w:type="gramEnd"/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Положение (регламент) проведения официальных физкультурно-спортивных мероприятий утверждается постановлением или распоряжением главы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Организатор физкультурного мероприятия - юридическое или физическое лицо, по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lastRenderedPageBreak/>
        <w:t>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4570B5" w:rsidRDefault="004570B5" w:rsidP="004570B5">
      <w:pPr>
        <w:ind w:firstLine="559"/>
        <w:jc w:val="both"/>
        <w:rPr>
          <w:rFonts w:ascii="Times New Roman CYR" w:eastAsia="Times New Roman CYR" w:hAnsi="Times New Roman CYR" w:cs="Times New Roman CYR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Положение (регламент) проведения официальных физкультурно-спортивных мероприятий утверждается постановлением или распоряжением главы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>.</w:t>
      </w:r>
    </w:p>
    <w:p w:rsidR="004570B5" w:rsidRDefault="004570B5" w:rsidP="004570B5">
      <w:pPr>
        <w:ind w:firstLine="559"/>
        <w:jc w:val="both"/>
      </w:pP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14. Организаторы официальных физкультурных мероприятий и спортивных соревнований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несут ответственность за исполнение всех требований, изложенных в положениях (регламентах) об официальных физкультурных мероприятиях и спортивных соревнованиях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. В случае неисполнения организатором требований положений (регламентов) об официальных физкультурных мероприятиях и спортивных соревнованиях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администрация </w:t>
      </w:r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>Мурсалимкинский</w:t>
      </w:r>
      <w:proofErr w:type="spellEnd"/>
      <w:r>
        <w:rPr>
          <w:rFonts w:ascii="Times New Roman CYR" w:eastAsia="Times New Roman CYR" w:hAnsi="Times New Roman CYR" w:cs="Times New Roman CYR"/>
          <w:color w:val="26282F"/>
          <w:shd w:val="clear" w:color="auto" w:fill="FFFFFF"/>
        </w:rPr>
        <w:t xml:space="preserve"> сельсовет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 имеет право приостанавливать мероприятия, изменять время их проведения, прекращать мероприятия.</w:t>
      </w:r>
    </w:p>
    <w:p w:rsidR="004274A4" w:rsidRDefault="004274A4"/>
    <w:sectPr w:rsidR="004274A4" w:rsidSect="004570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0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000000">
      <w:tc>
        <w:tcPr>
          <w:tcW w:w="3433" w:type="dxa"/>
          <w:shd w:val="clear" w:color="auto" w:fill="auto"/>
        </w:tcPr>
        <w:p w:rsidR="00000000" w:rsidRDefault="004570B5">
          <w:pPr>
            <w:snapToGrid w:val="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000000" w:rsidRDefault="004570B5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000000" w:rsidRDefault="004570B5">
          <w:pPr>
            <w:snapToGrid w:val="0"/>
            <w:jc w:val="right"/>
          </w:pPr>
        </w:p>
      </w:tc>
    </w:tr>
  </w:tbl>
  <w:p w:rsidR="00000000" w:rsidRDefault="004570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0B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0B5">
    <w:pPr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70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B34"/>
    <w:multiLevelType w:val="hybridMultilevel"/>
    <w:tmpl w:val="AAB2ED20"/>
    <w:lvl w:ilvl="0" w:tplc="904AF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726D"/>
    <w:multiLevelType w:val="hybridMultilevel"/>
    <w:tmpl w:val="259E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3"/>
    <w:rsid w:val="00002ABE"/>
    <w:rsid w:val="0001266F"/>
    <w:rsid w:val="000151C3"/>
    <w:rsid w:val="000214AD"/>
    <w:rsid w:val="000265C1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FD"/>
    <w:rsid w:val="0008587E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76CF0"/>
    <w:rsid w:val="00180D13"/>
    <w:rsid w:val="001824FA"/>
    <w:rsid w:val="00185897"/>
    <w:rsid w:val="001870AE"/>
    <w:rsid w:val="00187E68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E49E2"/>
    <w:rsid w:val="001F2B81"/>
    <w:rsid w:val="00203D28"/>
    <w:rsid w:val="002049EB"/>
    <w:rsid w:val="00205EA2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7F1F"/>
    <w:rsid w:val="00330A25"/>
    <w:rsid w:val="00332519"/>
    <w:rsid w:val="00340688"/>
    <w:rsid w:val="0034311D"/>
    <w:rsid w:val="003518FC"/>
    <w:rsid w:val="003578D6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570B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199F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22AB"/>
    <w:rsid w:val="00755BA6"/>
    <w:rsid w:val="0075764D"/>
    <w:rsid w:val="00762E9A"/>
    <w:rsid w:val="00763F40"/>
    <w:rsid w:val="00765564"/>
    <w:rsid w:val="00765D28"/>
    <w:rsid w:val="00766234"/>
    <w:rsid w:val="00772BDC"/>
    <w:rsid w:val="00780401"/>
    <w:rsid w:val="00793509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514B"/>
    <w:rsid w:val="0083706F"/>
    <w:rsid w:val="008377FD"/>
    <w:rsid w:val="00851D94"/>
    <w:rsid w:val="00852543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2460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2FC3"/>
    <w:rsid w:val="009C5C9D"/>
    <w:rsid w:val="009C729A"/>
    <w:rsid w:val="009D0266"/>
    <w:rsid w:val="009D0A79"/>
    <w:rsid w:val="009D5FAD"/>
    <w:rsid w:val="009E4CD2"/>
    <w:rsid w:val="009F2C13"/>
    <w:rsid w:val="009F3700"/>
    <w:rsid w:val="009F7C51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328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35F07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2B53"/>
    <w:rsid w:val="00E03974"/>
    <w:rsid w:val="00E10B08"/>
    <w:rsid w:val="00E11173"/>
    <w:rsid w:val="00E13ED1"/>
    <w:rsid w:val="00E31D60"/>
    <w:rsid w:val="00E3257B"/>
    <w:rsid w:val="00E32863"/>
    <w:rsid w:val="00E33CD3"/>
    <w:rsid w:val="00E37625"/>
    <w:rsid w:val="00E4022C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8C9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EF0CBB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3174</Words>
  <Characters>18093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2021-05-11T09:25:00Z</dcterms:created>
  <dcterms:modified xsi:type="dcterms:W3CDTF">2021-05-11T09:36:00Z</dcterms:modified>
</cp:coreProperties>
</file>