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2" w:rsidRDefault="00B45522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097C84" w:rsidRPr="00097C84" w:rsidRDefault="00097C84" w:rsidP="00097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C84">
        <w:rPr>
          <w:rFonts w:ascii="Times New Roman" w:hAnsi="Times New Roman" w:cs="Times New Roman"/>
          <w:sz w:val="28"/>
          <w:szCs w:val="28"/>
        </w:rPr>
        <w:t>АДМИНИСТРАЦИЯ СЕЛЬСКОГО ПОСЕЛЕНИЯ МУРСАЛИМКИНСКИЙ СЕЛЬСОВЕТ МУНИЦИПАЛЬНОГО РАЙОНА САЛАВАТСКИЙ РАЙОН</w:t>
      </w:r>
    </w:p>
    <w:p w:rsidR="00097C84" w:rsidRPr="00097C84" w:rsidRDefault="00097C84" w:rsidP="00097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C8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97C84" w:rsidRPr="00097C84" w:rsidRDefault="00097C84" w:rsidP="00097C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5" w:type="dxa"/>
        <w:tblInd w:w="-4" w:type="dxa"/>
        <w:tblLayout w:type="fixed"/>
        <w:tblLook w:val="01E0"/>
      </w:tblPr>
      <w:tblGrid>
        <w:gridCol w:w="10425"/>
      </w:tblGrid>
      <w:tr w:rsidR="00097C84" w:rsidRPr="00097C84" w:rsidTr="00097C84">
        <w:trPr>
          <w:cantSplit/>
          <w:trHeight w:val="319"/>
          <w:tblHeader/>
        </w:trPr>
        <w:tc>
          <w:tcPr>
            <w:tcW w:w="10425" w:type="dxa"/>
            <w:vAlign w:val="bottom"/>
          </w:tcPr>
          <w:p w:rsidR="00097C84" w:rsidRPr="00097C84" w:rsidRDefault="00097C84" w:rsidP="00097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97C84" w:rsidRPr="00097C84" w:rsidRDefault="00097C84" w:rsidP="00097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7C84">
              <w:rPr>
                <w:rFonts w:ascii="Times New Roman" w:hAnsi="Times New Roman" w:cs="Times New Roman"/>
                <w:sz w:val="27"/>
                <w:szCs w:val="27"/>
              </w:rPr>
              <w:t>ПОСТАНОВЛЕНИЕ</w:t>
            </w:r>
          </w:p>
          <w:p w:rsidR="00097C84" w:rsidRPr="00097C84" w:rsidRDefault="00097C84" w:rsidP="00097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7C84">
              <w:rPr>
                <w:rFonts w:ascii="Times New Roman" w:hAnsi="Times New Roman" w:cs="Times New Roman"/>
                <w:sz w:val="27"/>
                <w:szCs w:val="27"/>
              </w:rPr>
              <w:t>от 24 июля  2017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года №80</w:t>
            </w:r>
            <w:r w:rsidRPr="00097C84">
              <w:rPr>
                <w:rFonts w:ascii="Times New Roman" w:hAnsi="Times New Roman" w:cs="Times New Roman"/>
                <w:sz w:val="27"/>
                <w:szCs w:val="27"/>
              </w:rPr>
              <w:t xml:space="preserve">/1 </w:t>
            </w:r>
          </w:p>
          <w:p w:rsidR="00097C84" w:rsidRPr="00097C84" w:rsidRDefault="00097C84" w:rsidP="00097C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6BD6" w:rsidRDefault="00876BD6" w:rsidP="00B45522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Об утверждении Положения  об общественной комиссии</w:t>
      </w: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98196F" w:rsidRPr="00D538D6">
        <w:rPr>
          <w:rFonts w:ascii="Times New Roman" w:hAnsi="Times New Roman" w:cs="Times New Roman"/>
          <w:sz w:val="28"/>
          <w:szCs w:val="28"/>
        </w:rPr>
        <w:t xml:space="preserve">вопросам подготовки и </w:t>
      </w:r>
      <w:r w:rsidR="00D538D6" w:rsidRPr="00D538D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538D6">
        <w:rPr>
          <w:rFonts w:ascii="Times New Roman" w:hAnsi="Times New Roman" w:cs="Times New Roman"/>
          <w:sz w:val="28"/>
          <w:szCs w:val="28"/>
        </w:rPr>
        <w:t>муниципальн</w:t>
      </w:r>
      <w:r w:rsidR="00D538D6" w:rsidRPr="00D538D6">
        <w:rPr>
          <w:rFonts w:ascii="Times New Roman" w:hAnsi="Times New Roman" w:cs="Times New Roman"/>
          <w:sz w:val="28"/>
          <w:szCs w:val="28"/>
        </w:rPr>
        <w:t>ой</w:t>
      </w:r>
      <w:r w:rsidRPr="00D538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38D6" w:rsidRPr="00D538D6">
        <w:rPr>
          <w:rFonts w:ascii="Times New Roman" w:hAnsi="Times New Roman" w:cs="Times New Roman"/>
          <w:sz w:val="28"/>
          <w:szCs w:val="28"/>
        </w:rPr>
        <w:t>ы</w:t>
      </w:r>
      <w:r w:rsidRPr="00D538D6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</w:t>
      </w:r>
      <w:r w:rsidR="00097C84">
        <w:rPr>
          <w:rFonts w:ascii="Times New Roman" w:hAnsi="Times New Roman" w:cs="Times New Roman"/>
          <w:sz w:val="28"/>
          <w:szCs w:val="28"/>
        </w:rPr>
        <w:t>еды в сельском поселении Мурсалимкинский сельсовет муниципального района Салаватский район Республики Башкортостан</w:t>
      </w:r>
      <w:r w:rsidRPr="00D538D6">
        <w:rPr>
          <w:rFonts w:ascii="Times New Roman" w:hAnsi="Times New Roman" w:cs="Times New Roman"/>
          <w:sz w:val="28"/>
          <w:szCs w:val="28"/>
        </w:rPr>
        <w:t>»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324699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D538D6">
        <w:rPr>
          <w:rFonts w:ascii="Times New Roman" w:hAnsi="Times New Roman" w:cs="Times New Roman"/>
          <w:sz w:val="28"/>
          <w:szCs w:val="28"/>
        </w:rPr>
        <w:t>п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10.02.2017 N 169, </w:t>
      </w:r>
      <w:r w:rsid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>ст.11 Закона Республики Башкортостан</w:t>
      </w:r>
      <w:proofErr w:type="gramEnd"/>
      <w:r w:rsidR="00876BD6" w:rsidRPr="00D538D6">
        <w:rPr>
          <w:rFonts w:ascii="Times New Roman" w:hAnsi="Times New Roman" w:cs="Times New Roman"/>
          <w:sz w:val="28"/>
          <w:szCs w:val="28"/>
        </w:rPr>
        <w:t xml:space="preserve"> от 18.03.2005 N 162-з «О местном самоуправлении в Республике Башкортостан»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, 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097C84">
        <w:rPr>
          <w:rFonts w:ascii="Times New Roman" w:hAnsi="Times New Roman" w:cs="Times New Roman"/>
          <w:sz w:val="28"/>
          <w:szCs w:val="28"/>
        </w:rPr>
        <w:t>в сельском поселении Мурсалимкинский сельсовет муниципального района Салаватский район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="00C057C6" w:rsidRPr="00D53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FD" w:rsidRPr="00D538D6" w:rsidRDefault="006A3DF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A281B" w:rsidRDefault="00DA281B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BD6" w:rsidRPr="00DA281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4699" w:rsidRPr="00DA281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C057C6" w:rsidRPr="00DA281B">
        <w:rPr>
          <w:rFonts w:ascii="Times New Roman" w:hAnsi="Times New Roman" w:cs="Times New Roman"/>
          <w:sz w:val="28"/>
          <w:szCs w:val="28"/>
        </w:rPr>
        <w:t>П</w:t>
      </w:r>
      <w:r w:rsidR="00876BD6" w:rsidRPr="00DA281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DA281B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24699" w:rsidRPr="00DA281B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</w:t>
      </w:r>
      <w:r w:rsidR="00097C84">
        <w:rPr>
          <w:rFonts w:ascii="Times New Roman" w:hAnsi="Times New Roman" w:cs="Times New Roman"/>
          <w:sz w:val="28"/>
          <w:szCs w:val="28"/>
        </w:rPr>
        <w:t>среды в сельском поселении Мурсалимкинский сельсовет муниципального района Салаватский район</w:t>
      </w:r>
      <w:r w:rsidR="00324699" w:rsidRPr="00DA281B">
        <w:rPr>
          <w:rFonts w:ascii="Times New Roman" w:hAnsi="Times New Roman" w:cs="Times New Roman"/>
          <w:sz w:val="28"/>
          <w:szCs w:val="28"/>
        </w:rPr>
        <w:t xml:space="preserve"> Республики Башкортостан»</w:t>
      </w:r>
      <w:r w:rsidR="00876BD6" w:rsidRPr="00DA281B">
        <w:rPr>
          <w:rFonts w:ascii="Times New Roman" w:hAnsi="Times New Roman" w:cs="Times New Roman"/>
          <w:sz w:val="28"/>
          <w:szCs w:val="28"/>
        </w:rPr>
        <w:t>.</w:t>
      </w:r>
    </w:p>
    <w:p w:rsidR="00876BD6" w:rsidRPr="00DA281B" w:rsidRDefault="00DA281B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76BD6" w:rsidRPr="00DA28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6BD6" w:rsidRPr="00DA28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A281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DA281B">
        <w:rPr>
          <w:rFonts w:ascii="Times New Roman" w:hAnsi="Times New Roman" w:cs="Times New Roman"/>
          <w:sz w:val="28"/>
          <w:szCs w:val="28"/>
        </w:rPr>
        <w:t>.</w:t>
      </w:r>
    </w:p>
    <w:p w:rsidR="00C057C6" w:rsidRPr="00D538D6" w:rsidRDefault="00C057C6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DFD" w:rsidRPr="00D538D6" w:rsidRDefault="006A3DFD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097C84">
        <w:rPr>
          <w:rFonts w:ascii="Times New Roman" w:hAnsi="Times New Roman" w:cs="Times New Roman"/>
          <w:sz w:val="28"/>
          <w:szCs w:val="28"/>
        </w:rPr>
        <w:t xml:space="preserve">                      А.Я. Садыков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C84" w:rsidRDefault="00097C8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C84" w:rsidRPr="00D538D6" w:rsidRDefault="00097C8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215FA8" w:rsidRDefault="006A3DFD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>
        <w:rPr>
          <w:rFonts w:ascii="Times New Roman" w:hAnsi="Times New Roman" w:cs="Times New Roman"/>
        </w:rPr>
        <w:t xml:space="preserve">           </w:t>
      </w:r>
      <w:r w:rsidR="00876BD6" w:rsidRPr="00215FA8">
        <w:rPr>
          <w:rFonts w:ascii="Times New Roman" w:hAnsi="Times New Roman" w:cs="Times New Roman"/>
        </w:rPr>
        <w:t xml:space="preserve">Приложение </w:t>
      </w:r>
    </w:p>
    <w:p w:rsidR="00876BD6" w:rsidRPr="00215FA8" w:rsidRDefault="006A3DFD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>
        <w:rPr>
          <w:rFonts w:ascii="Times New Roman" w:hAnsi="Times New Roman" w:cs="Times New Roman"/>
        </w:rPr>
        <w:t xml:space="preserve">           </w:t>
      </w:r>
      <w:r w:rsidR="00876BD6" w:rsidRPr="00215FA8">
        <w:rPr>
          <w:rFonts w:ascii="Times New Roman" w:hAnsi="Times New Roman" w:cs="Times New Roman"/>
        </w:rPr>
        <w:t>к постановлению администрации</w:t>
      </w:r>
    </w:p>
    <w:p w:rsidR="003C53E4" w:rsidRPr="00215FA8" w:rsidRDefault="006A3DFD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15FA8">
        <w:rPr>
          <w:rFonts w:ascii="Times New Roman" w:hAnsi="Times New Roman" w:cs="Times New Roman"/>
        </w:rPr>
        <w:t xml:space="preserve">           </w:t>
      </w:r>
      <w:r w:rsidRPr="00215FA8">
        <w:rPr>
          <w:rFonts w:ascii="Times New Roman" w:hAnsi="Times New Roman" w:cs="Times New Roman"/>
        </w:rPr>
        <w:t xml:space="preserve"> </w:t>
      </w:r>
      <w:r w:rsidR="00097C84">
        <w:rPr>
          <w:rFonts w:ascii="Times New Roman" w:hAnsi="Times New Roman" w:cs="Times New Roman"/>
        </w:rPr>
        <w:t>24.07.</w:t>
      </w:r>
      <w:r w:rsidR="003C53E4" w:rsidRPr="00215FA8">
        <w:rPr>
          <w:rFonts w:ascii="Times New Roman" w:hAnsi="Times New Roman" w:cs="Times New Roman"/>
        </w:rPr>
        <w:t>2017</w:t>
      </w:r>
      <w:r w:rsidR="00097C84">
        <w:rPr>
          <w:rFonts w:ascii="Times New Roman" w:hAnsi="Times New Roman" w:cs="Times New Roman"/>
        </w:rPr>
        <w:t xml:space="preserve"> г.  №80/1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3C53E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>«Формирование комфортной городско</w:t>
      </w:r>
      <w:r w:rsidR="00097C84">
        <w:rPr>
          <w:rFonts w:ascii="Times New Roman" w:hAnsi="Times New Roman" w:cs="Times New Roman"/>
          <w:sz w:val="28"/>
          <w:szCs w:val="28"/>
        </w:rPr>
        <w:t>й среды в сельском поселении Мурсалимкинский сельсовет муниципального района Салаватский район</w:t>
      </w:r>
      <w:r w:rsidR="003A774A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3C53E4" w:rsidRPr="00D538D6" w:rsidRDefault="003C53E4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0B722C" w:rsidRPr="00D538D6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</w:t>
      </w:r>
      <w:r w:rsidR="00097C84">
        <w:rPr>
          <w:rFonts w:ascii="Times New Roman" w:hAnsi="Times New Roman" w:cs="Times New Roman"/>
          <w:sz w:val="28"/>
          <w:szCs w:val="28"/>
        </w:rPr>
        <w:t>сельском поселении Мурсалимкинский сельсовет муниципального района Салаватский район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01A72" w:rsidRPr="00D538D6">
        <w:rPr>
          <w:rFonts w:ascii="Times New Roman" w:hAnsi="Times New Roman" w:cs="Times New Roman"/>
          <w:sz w:val="28"/>
          <w:szCs w:val="28"/>
        </w:rPr>
        <w:t>»</w:t>
      </w:r>
      <w:r w:rsidRPr="00D538D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 ст.33 Федерального закона от 06.10.2003</w:t>
      </w:r>
      <w:r w:rsidR="003A774A">
        <w:rPr>
          <w:rFonts w:ascii="Times New Roman" w:hAnsi="Times New Roman" w:cs="Times New Roman"/>
          <w:sz w:val="28"/>
          <w:szCs w:val="28"/>
        </w:rPr>
        <w:t xml:space="preserve"> №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</w:t>
      </w:r>
      <w:proofErr w:type="gramEnd"/>
      <w:r w:rsidR="006A3DFD" w:rsidRPr="00D53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DFD" w:rsidRPr="00D538D6">
        <w:rPr>
          <w:rFonts w:ascii="Times New Roman" w:hAnsi="Times New Roman" w:cs="Times New Roman"/>
          <w:sz w:val="28"/>
          <w:szCs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D538D6">
        <w:rPr>
          <w:rFonts w:ascii="Times New Roman" w:hAnsi="Times New Roman" w:cs="Times New Roman"/>
          <w:sz w:val="28"/>
          <w:szCs w:val="28"/>
        </w:rPr>
        <w:t>,</w:t>
      </w:r>
      <w:r w:rsidRPr="00D538D6">
        <w:rPr>
          <w:rFonts w:ascii="Times New Roman" w:hAnsi="Times New Roman" w:cs="Times New Roman"/>
          <w:sz w:val="28"/>
          <w:szCs w:val="28"/>
        </w:rPr>
        <w:t xml:space="preserve"> ст.11 Закона Республики Башкортостан от 18.03.2005 N 162-з «О местном самоуправлении в</w:t>
      </w:r>
      <w:r w:rsidR="00097C84">
        <w:rPr>
          <w:rFonts w:ascii="Times New Roman" w:hAnsi="Times New Roman" w:cs="Times New Roman"/>
          <w:sz w:val="28"/>
          <w:szCs w:val="28"/>
        </w:rPr>
        <w:t xml:space="preserve"> Республике Башкортостан»,  Устава 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097C84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 муниципального района Салаватский район</w:t>
      </w:r>
      <w:r w:rsidR="00097C84"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Республики Башкортостан и устанавливает  порядок формирования, полномочия, формы работы и виды принимаемых решений общественной</w:t>
      </w:r>
      <w:proofErr w:type="gramEnd"/>
      <w:r w:rsidRPr="00D538D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>«Формирование</w:t>
      </w:r>
      <w:r w:rsidR="00097C84">
        <w:rPr>
          <w:rFonts w:ascii="Times New Roman" w:hAnsi="Times New Roman" w:cs="Times New Roman"/>
          <w:sz w:val="28"/>
          <w:szCs w:val="28"/>
        </w:rPr>
        <w:t xml:space="preserve"> комфортной городской среды в сельском поселении Мурсалимкинский сельсовет муниципального района Салаватский район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D538D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D538D6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1.2. Основной задачей деятельности общественной комиссии является выдвижение и поддержка значимых гражданских инициатив,</w:t>
      </w:r>
      <w:r w:rsidR="00097C84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в сельском поселении Мурсалимкинский сельсовет муниципального района Салаватский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среды».</w:t>
      </w:r>
    </w:p>
    <w:p w:rsidR="00876BD6" w:rsidRPr="00D538D6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="00217537" w:rsidRPr="00D538D6">
        <w:rPr>
          <w:rFonts w:ascii="Times New Roman" w:hAnsi="Times New Roman" w:cs="Times New Roman"/>
          <w:sz w:val="28"/>
          <w:szCs w:val="28"/>
        </w:rPr>
        <w:t>«Формирование</w:t>
      </w:r>
      <w:r w:rsidR="00097C84">
        <w:rPr>
          <w:rFonts w:ascii="Times New Roman" w:hAnsi="Times New Roman" w:cs="Times New Roman"/>
          <w:sz w:val="28"/>
          <w:szCs w:val="28"/>
        </w:rPr>
        <w:t xml:space="preserve"> комфортной городской среды в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097C84">
        <w:rPr>
          <w:rFonts w:ascii="Times New Roman" w:hAnsi="Times New Roman" w:cs="Times New Roman"/>
          <w:sz w:val="28"/>
          <w:szCs w:val="28"/>
        </w:rPr>
        <w:t>сельском поселении Мурсалимкинский сельсовет муниципального района Салаватский район</w:t>
      </w:r>
      <w:r w:rsidR="00097C84"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Республики Башкортостан», а также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401A72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30" w:rsidRPr="00D538D6" w:rsidRDefault="0098196F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B722C" w:rsidRPr="00D538D6">
        <w:rPr>
          <w:rFonts w:ascii="Times New Roman" w:hAnsi="Times New Roman" w:cs="Times New Roman"/>
          <w:sz w:val="28"/>
          <w:szCs w:val="28"/>
        </w:rPr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="000B722C"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8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="000B722C"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D538D6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D538D6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2.1.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Pr="00D538D6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поставленных задач общественная комиссия:</w:t>
      </w:r>
    </w:p>
    <w:p w:rsidR="00E85D0A" w:rsidRPr="00D538D6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ab/>
      </w:r>
      <w:r w:rsidR="005B5E12"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D538D6">
        <w:rPr>
          <w:rFonts w:ascii="Times New Roman" w:hAnsi="Times New Roman" w:cs="Times New Roman"/>
          <w:sz w:val="28"/>
          <w:szCs w:val="28"/>
        </w:rPr>
        <w:t>в проект муниципальной программы «Формирование комфортной городской</w:t>
      </w:r>
      <w:r w:rsidR="00097C84">
        <w:rPr>
          <w:rFonts w:ascii="Times New Roman" w:hAnsi="Times New Roman" w:cs="Times New Roman"/>
          <w:sz w:val="28"/>
          <w:szCs w:val="28"/>
        </w:rPr>
        <w:t xml:space="preserve"> среды в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097C84">
        <w:rPr>
          <w:rFonts w:ascii="Times New Roman" w:hAnsi="Times New Roman" w:cs="Times New Roman"/>
          <w:sz w:val="28"/>
          <w:szCs w:val="28"/>
        </w:rPr>
        <w:t>сельском поселении Мурсалимкинский сельсовет муниципального района Салаватский район</w:t>
      </w:r>
      <w:r w:rsidR="00097C84"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5B5E12" w:rsidRPr="00D538D6">
        <w:rPr>
          <w:rFonts w:ascii="Times New Roman" w:hAnsi="Times New Roman" w:cs="Times New Roman"/>
          <w:sz w:val="28"/>
          <w:szCs w:val="28"/>
        </w:rPr>
        <w:t>2)</w:t>
      </w:r>
      <w:r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  <w:r w:rsidR="005B5E12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37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3)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D538D6" w:rsidRDefault="00217537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90" w:rsidRPr="00D538D6" w:rsidRDefault="00EB5A6D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п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D538D6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</w:t>
      </w:r>
      <w:r w:rsidR="005B5E12" w:rsidRPr="00D53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D53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8D6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утверждения;</w:t>
      </w:r>
    </w:p>
    <w:p w:rsidR="00477D90" w:rsidRPr="00D538D6" w:rsidRDefault="00EB5A6D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7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627EDA" w:rsidRPr="00D538D6">
        <w:rPr>
          <w:rFonts w:ascii="Times New Roman" w:hAnsi="Times New Roman" w:cs="Times New Roman"/>
          <w:sz w:val="28"/>
          <w:szCs w:val="28"/>
        </w:rPr>
        <w:t>а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реализации </w:t>
      </w:r>
      <w:r w:rsidR="00477D90" w:rsidRPr="00D538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477D90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5B5E1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1F7DA4"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D538D6" w:rsidRDefault="005B5E12" w:rsidP="00D538D6">
      <w:pPr>
        <w:pStyle w:val="ab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D538D6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D538D6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0" w:name="sub_702"/>
      <w:r w:rsidR="009D2DD3" w:rsidRPr="00D538D6">
        <w:rPr>
          <w:rFonts w:ascii="Times New Roman" w:hAnsi="Times New Roman" w:cs="Times New Roman"/>
          <w:sz w:val="28"/>
          <w:szCs w:val="28"/>
        </w:rPr>
        <w:t>Состав общественной ко</w:t>
      </w:r>
      <w:r w:rsidR="008874A4">
        <w:rPr>
          <w:rFonts w:ascii="Times New Roman" w:hAnsi="Times New Roman" w:cs="Times New Roman"/>
          <w:sz w:val="28"/>
          <w:szCs w:val="28"/>
        </w:rPr>
        <w:t>миссии формируется из пятнадцати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 человек в порядке, установленном настоящим положением. </w:t>
      </w:r>
    </w:p>
    <w:p w:rsidR="002737CF" w:rsidRPr="00D538D6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2737C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D538D6" w:rsidRDefault="0004227D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97C84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 муниципального района Салаватский район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Башкортостан;</w:t>
      </w:r>
    </w:p>
    <w:p w:rsidR="002737CF" w:rsidRPr="00D538D6" w:rsidRDefault="00D45290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а</w:t>
      </w:r>
      <w:r w:rsidR="002737CF" w:rsidRPr="00D538D6">
        <w:rPr>
          <w:rFonts w:ascii="Times New Roman" w:hAnsi="Times New Roman" w:cs="Times New Roman"/>
          <w:sz w:val="28"/>
          <w:szCs w:val="28"/>
        </w:rPr>
        <w:t>дминистрации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C84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 муниципального района Салаватский район</w:t>
      </w:r>
      <w:r w:rsidR="00097C84"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D4607A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</w:t>
      </w:r>
      <w:r w:rsidR="00097C84">
        <w:rPr>
          <w:rFonts w:ascii="Times New Roman" w:hAnsi="Times New Roman" w:cs="Times New Roman"/>
          <w:sz w:val="28"/>
          <w:szCs w:val="28"/>
        </w:rPr>
        <w:t>территории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097C84">
        <w:rPr>
          <w:rFonts w:ascii="Times New Roman" w:hAnsi="Times New Roman" w:cs="Times New Roman"/>
          <w:sz w:val="28"/>
          <w:szCs w:val="28"/>
        </w:rPr>
        <w:t xml:space="preserve">сельского поселения Мурсалимкинский сельсовет муниципального </w:t>
      </w:r>
      <w:r w:rsidR="00097C84">
        <w:rPr>
          <w:rFonts w:ascii="Times New Roman" w:hAnsi="Times New Roman" w:cs="Times New Roman"/>
          <w:sz w:val="28"/>
          <w:szCs w:val="28"/>
        </w:rPr>
        <w:lastRenderedPageBreak/>
        <w:t>района Салаватский район</w:t>
      </w:r>
      <w:r w:rsidR="00097C84"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Республики Башкортостан и зарегистрированных в установленном порядке;</w:t>
      </w:r>
    </w:p>
    <w:p w:rsidR="002737CF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8874A4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 муниципального района Салаватский район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FB3BBC" w:rsidRPr="00D538D6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0"/>
      <w:r w:rsidR="00FB3BBC" w:rsidRPr="00D538D6">
        <w:rPr>
          <w:rFonts w:ascii="Times New Roman" w:hAnsi="Times New Roman" w:cs="Times New Roman"/>
          <w:sz w:val="28"/>
          <w:szCs w:val="28"/>
        </w:rPr>
        <w:t>с активной жизненной позицией, пользующиеся авторитетом и уважением среди жителей города.</w:t>
      </w:r>
    </w:p>
    <w:p w:rsidR="0004227D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</w:t>
      </w:r>
      <w:r w:rsidR="008874A4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8874A4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 муниципального района Салаватский район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B03AA6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D538D6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D538D6" w:rsidRDefault="00FB3BBC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</w:t>
      </w:r>
      <w:r w:rsidR="00CC3230"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.1.</w:t>
      </w:r>
      <w:r w:rsidR="00CD5ED8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Default="008E0D2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FB3BBC" w:rsidRPr="00D538D6">
        <w:rPr>
          <w:rFonts w:ascii="Times New Roman" w:hAnsi="Times New Roman" w:cs="Times New Roman"/>
          <w:sz w:val="28"/>
          <w:szCs w:val="28"/>
        </w:rPr>
        <w:t>3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2269AB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общественной комиссии на официальном сайте администрации </w:t>
      </w:r>
      <w:r w:rsidR="008874A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269AB">
        <w:rPr>
          <w:rFonts w:ascii="Times New Roman" w:hAnsi="Times New Roman" w:cs="Times New Roman"/>
          <w:bCs/>
          <w:sz w:val="28"/>
          <w:szCs w:val="28"/>
        </w:rPr>
        <w:t xml:space="preserve"> 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F17A59" w:rsidRPr="00D538D6" w:rsidRDefault="002269AB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538D6">
        <w:rPr>
          <w:rFonts w:ascii="Times New Roman" w:hAnsi="Times New Roman" w:cs="Times New Roman"/>
          <w:sz w:val="28"/>
          <w:szCs w:val="28"/>
        </w:rPr>
        <w:t>ая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538D6">
        <w:rPr>
          <w:rFonts w:ascii="Times New Roman" w:hAnsi="Times New Roman" w:cs="Times New Roman"/>
          <w:sz w:val="28"/>
          <w:szCs w:val="28"/>
        </w:rPr>
        <w:t>я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AD" w:rsidRPr="00D538D6" w:rsidRDefault="008D029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Для фиксации и последующего размещения в сети «Интернет» отч</w:t>
      </w:r>
      <w:r w:rsidR="00FB3BBC" w:rsidRPr="00D538D6">
        <w:rPr>
          <w:rFonts w:ascii="Times New Roman" w:hAnsi="Times New Roman" w:cs="Times New Roman"/>
          <w:sz w:val="28"/>
          <w:szCs w:val="28"/>
        </w:rPr>
        <w:t>е</w:t>
      </w:r>
      <w:r w:rsidRPr="00D538D6">
        <w:rPr>
          <w:rFonts w:ascii="Times New Roman" w:hAnsi="Times New Roman" w:cs="Times New Roman"/>
          <w:sz w:val="28"/>
          <w:szCs w:val="28"/>
        </w:rPr>
        <w:t xml:space="preserve">та о работе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sz w:val="28"/>
          <w:szCs w:val="28"/>
        </w:rPr>
        <w:t>, во время заседаний осуществля</w:t>
      </w:r>
      <w:r w:rsidR="00D140FE" w:rsidRPr="00D538D6">
        <w:rPr>
          <w:rFonts w:ascii="Times New Roman" w:hAnsi="Times New Roman" w:cs="Times New Roman"/>
          <w:sz w:val="28"/>
          <w:szCs w:val="28"/>
        </w:rPr>
        <w:t>е</w:t>
      </w:r>
      <w:r w:rsidRPr="00D538D6">
        <w:rPr>
          <w:rFonts w:ascii="Times New Roman" w:hAnsi="Times New Roman" w:cs="Times New Roman"/>
          <w:sz w:val="28"/>
          <w:szCs w:val="28"/>
        </w:rPr>
        <w:t>тся видеозапись.</w:t>
      </w:r>
    </w:p>
    <w:p w:rsidR="009D2DD3" w:rsidRPr="00D538D6" w:rsidRDefault="009D2DD3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E0D26"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4A4">
        <w:rPr>
          <w:rFonts w:ascii="Times New Roman" w:hAnsi="Times New Roman" w:cs="Times New Roman"/>
          <w:bCs/>
          <w:sz w:val="28"/>
          <w:szCs w:val="28"/>
        </w:rPr>
        <w:t xml:space="preserve">является глава </w:t>
      </w:r>
      <w:r w:rsidR="008874A4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 муниципального района Салаватский район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9D2DD3" w:rsidRPr="00D538D6" w:rsidRDefault="009D2DD3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7A59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D538D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867EAD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Pr="00D538D6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D538D6">
        <w:rPr>
          <w:rFonts w:ascii="Times New Roman" w:hAnsi="Times New Roman" w:cs="Times New Roman"/>
          <w:sz w:val="28"/>
          <w:szCs w:val="28"/>
        </w:rPr>
        <w:t>а в случае отсутствия председателя - председательствующим на заседании заместителем председателя</w:t>
      </w:r>
      <w:r w:rsidRPr="00D538D6">
        <w:rPr>
          <w:rFonts w:ascii="Times New Roman" w:hAnsi="Times New Roman" w:cs="Times New Roman"/>
          <w:sz w:val="28"/>
          <w:szCs w:val="28"/>
        </w:rPr>
        <w:t>,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F14174" w:rsidRPr="00D538D6">
        <w:rPr>
          <w:rFonts w:ascii="Times New Roman" w:hAnsi="Times New Roman" w:cs="Times New Roman"/>
          <w:sz w:val="28"/>
          <w:szCs w:val="28"/>
        </w:rPr>
        <w:t>и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867EAD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4.10.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D538D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D538D6">
        <w:rPr>
          <w:rFonts w:ascii="Times New Roman" w:hAnsi="Times New Roman" w:cs="Times New Roman"/>
          <w:sz w:val="28"/>
          <w:szCs w:val="28"/>
        </w:rPr>
        <w:t>о</w:t>
      </w:r>
      <w:r w:rsidR="006B3AD1" w:rsidRPr="00D538D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D538D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D538D6">
        <w:rPr>
          <w:rFonts w:ascii="Times New Roman" w:hAnsi="Times New Roman" w:cs="Times New Roman"/>
          <w:sz w:val="28"/>
          <w:szCs w:val="28"/>
        </w:rPr>
        <w:t>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Pr="00D538D6">
        <w:rPr>
          <w:rFonts w:ascii="Times New Roman" w:hAnsi="Times New Roman" w:cs="Times New Roman"/>
          <w:sz w:val="28"/>
          <w:szCs w:val="28"/>
        </w:rPr>
        <w:t>средства</w:t>
      </w:r>
      <w:r w:rsidR="007D1AB0">
        <w:rPr>
          <w:rFonts w:ascii="Times New Roman" w:hAnsi="Times New Roman" w:cs="Times New Roman"/>
          <w:sz w:val="28"/>
          <w:szCs w:val="28"/>
        </w:rPr>
        <w:t>х</w:t>
      </w:r>
      <w:r w:rsidRPr="00D538D6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и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на </w:t>
      </w:r>
      <w:r w:rsidR="008D0296" w:rsidRPr="00D538D6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интерактивном портале </w:t>
      </w:r>
      <w:r w:rsidR="008D0296" w:rsidRPr="00D538D6">
        <w:rPr>
          <w:rFonts w:ascii="Times New Roman" w:hAnsi="Times New Roman" w:cs="Times New Roman"/>
          <w:sz w:val="28"/>
          <w:szCs w:val="28"/>
        </w:rPr>
        <w:t>приоритетного проекта «Формировани</w:t>
      </w:r>
      <w:r w:rsidR="008874A4">
        <w:rPr>
          <w:rFonts w:ascii="Times New Roman" w:hAnsi="Times New Roman" w:cs="Times New Roman"/>
          <w:sz w:val="28"/>
          <w:szCs w:val="28"/>
        </w:rPr>
        <w:t>е комфортной городской среды</w:t>
      </w:r>
      <w:r w:rsidR="008874A4" w:rsidRPr="008874A4">
        <w:rPr>
          <w:rFonts w:ascii="Times New Roman" w:hAnsi="Times New Roman" w:cs="Times New Roman"/>
          <w:sz w:val="28"/>
          <w:szCs w:val="28"/>
        </w:rPr>
        <w:t xml:space="preserve"> </w:t>
      </w:r>
      <w:r w:rsidR="008874A4">
        <w:rPr>
          <w:rFonts w:ascii="Times New Roman" w:hAnsi="Times New Roman" w:cs="Times New Roman"/>
          <w:sz w:val="28"/>
          <w:szCs w:val="28"/>
        </w:rPr>
        <w:t>в сельском поселении Мурсалимкинский сельсовет муниципального района Салаватский район Республики Башкортостан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»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D538D6">
        <w:rPr>
          <w:rFonts w:ascii="Times New Roman" w:hAnsi="Times New Roman" w:cs="Times New Roman"/>
          <w:sz w:val="28"/>
          <w:szCs w:val="28"/>
        </w:rPr>
        <w:t>трех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D538D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50E" w:rsidRPr="00B45522" w:rsidRDefault="007D1AB0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А.</w:t>
      </w:r>
      <w:bookmarkStart w:id="1" w:name="_GoBack"/>
      <w:bookmarkEnd w:id="1"/>
      <w:r w:rsidR="008874A4">
        <w:rPr>
          <w:rFonts w:ascii="Times New Roman" w:hAnsi="Times New Roman" w:cs="Times New Roman"/>
          <w:sz w:val="28"/>
          <w:szCs w:val="28"/>
        </w:rPr>
        <w:t>Р. Закирова</w:t>
      </w:r>
    </w:p>
    <w:sectPr w:rsidR="00C2150E" w:rsidRPr="00B45522" w:rsidSect="002845E0">
      <w:footerReference w:type="default" r:id="rId10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28" w:rsidRDefault="00DF3428" w:rsidP="000A7330">
      <w:r>
        <w:separator/>
      </w:r>
    </w:p>
  </w:endnote>
  <w:endnote w:type="continuationSeparator" w:id="0">
    <w:p w:rsidR="00DF3428" w:rsidRDefault="00DF3428" w:rsidP="000A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761468"/>
    </w:sdtPr>
    <w:sdtContent>
      <w:p w:rsidR="00097C84" w:rsidRDefault="00097C84">
        <w:pPr>
          <w:pStyle w:val="a5"/>
          <w:jc w:val="right"/>
        </w:pPr>
        <w:fldSimple w:instr="PAGE   \* MERGEFORMAT">
          <w:r w:rsidR="008874A4">
            <w:rPr>
              <w:noProof/>
            </w:rPr>
            <w:t>1</w:t>
          </w:r>
        </w:fldSimple>
      </w:p>
    </w:sdtContent>
  </w:sdt>
  <w:p w:rsidR="00097C84" w:rsidRDefault="00097C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28" w:rsidRDefault="00DF3428" w:rsidP="000A7330">
      <w:r>
        <w:separator/>
      </w:r>
    </w:p>
  </w:footnote>
  <w:footnote w:type="continuationSeparator" w:id="0">
    <w:p w:rsidR="00DF3428" w:rsidRDefault="00DF3428" w:rsidP="000A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9517C"/>
    <w:rsid w:val="00097C84"/>
    <w:rsid w:val="000A3DCB"/>
    <w:rsid w:val="000A7330"/>
    <w:rsid w:val="000B722C"/>
    <w:rsid w:val="000C0725"/>
    <w:rsid w:val="000E3B07"/>
    <w:rsid w:val="000F544C"/>
    <w:rsid w:val="00103807"/>
    <w:rsid w:val="00113AFD"/>
    <w:rsid w:val="00117D1E"/>
    <w:rsid w:val="00173C18"/>
    <w:rsid w:val="0018492C"/>
    <w:rsid w:val="001A7CB9"/>
    <w:rsid w:val="001C4D32"/>
    <w:rsid w:val="001C63BB"/>
    <w:rsid w:val="001F7DA4"/>
    <w:rsid w:val="00202AEE"/>
    <w:rsid w:val="00215FA8"/>
    <w:rsid w:val="00217537"/>
    <w:rsid w:val="002269AB"/>
    <w:rsid w:val="002308BF"/>
    <w:rsid w:val="00233B21"/>
    <w:rsid w:val="00272FBA"/>
    <w:rsid w:val="002737CF"/>
    <w:rsid w:val="002845E0"/>
    <w:rsid w:val="002C65EC"/>
    <w:rsid w:val="002C7EB0"/>
    <w:rsid w:val="0030042B"/>
    <w:rsid w:val="003017A7"/>
    <w:rsid w:val="00322298"/>
    <w:rsid w:val="00324699"/>
    <w:rsid w:val="00344E49"/>
    <w:rsid w:val="003502A6"/>
    <w:rsid w:val="00350EE0"/>
    <w:rsid w:val="0036172B"/>
    <w:rsid w:val="0037571C"/>
    <w:rsid w:val="00375F0B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6841"/>
    <w:rsid w:val="005D38C2"/>
    <w:rsid w:val="005F73FA"/>
    <w:rsid w:val="006019FF"/>
    <w:rsid w:val="00603A53"/>
    <w:rsid w:val="0060721B"/>
    <w:rsid w:val="00607477"/>
    <w:rsid w:val="00611FA8"/>
    <w:rsid w:val="00627EDA"/>
    <w:rsid w:val="0063324B"/>
    <w:rsid w:val="00654381"/>
    <w:rsid w:val="00671C5A"/>
    <w:rsid w:val="00676582"/>
    <w:rsid w:val="00683D80"/>
    <w:rsid w:val="00695BB1"/>
    <w:rsid w:val="006A3DFD"/>
    <w:rsid w:val="006B3AD1"/>
    <w:rsid w:val="006B4644"/>
    <w:rsid w:val="006B49BE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A75"/>
    <w:rsid w:val="00784720"/>
    <w:rsid w:val="00795C9C"/>
    <w:rsid w:val="007C2FC7"/>
    <w:rsid w:val="007D1AB0"/>
    <w:rsid w:val="007E5329"/>
    <w:rsid w:val="007F3481"/>
    <w:rsid w:val="00807664"/>
    <w:rsid w:val="00807ADB"/>
    <w:rsid w:val="00812DD1"/>
    <w:rsid w:val="0081619A"/>
    <w:rsid w:val="00823BE7"/>
    <w:rsid w:val="00840320"/>
    <w:rsid w:val="00842002"/>
    <w:rsid w:val="0085089C"/>
    <w:rsid w:val="008628E4"/>
    <w:rsid w:val="00867EAD"/>
    <w:rsid w:val="008709E1"/>
    <w:rsid w:val="00876BD6"/>
    <w:rsid w:val="00882460"/>
    <w:rsid w:val="008874A4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F6C"/>
    <w:rsid w:val="00973781"/>
    <w:rsid w:val="0097401E"/>
    <w:rsid w:val="0098196F"/>
    <w:rsid w:val="00982E39"/>
    <w:rsid w:val="009952C5"/>
    <w:rsid w:val="009D2DD3"/>
    <w:rsid w:val="009E48C9"/>
    <w:rsid w:val="009F349A"/>
    <w:rsid w:val="009F68FE"/>
    <w:rsid w:val="00A00D84"/>
    <w:rsid w:val="00A04859"/>
    <w:rsid w:val="00A26594"/>
    <w:rsid w:val="00A56D7F"/>
    <w:rsid w:val="00A656DD"/>
    <w:rsid w:val="00A67D1A"/>
    <w:rsid w:val="00A729E6"/>
    <w:rsid w:val="00A80844"/>
    <w:rsid w:val="00A905A6"/>
    <w:rsid w:val="00AA71F5"/>
    <w:rsid w:val="00AB6334"/>
    <w:rsid w:val="00AD42E1"/>
    <w:rsid w:val="00AE46AC"/>
    <w:rsid w:val="00AE53E6"/>
    <w:rsid w:val="00B011F9"/>
    <w:rsid w:val="00B015A9"/>
    <w:rsid w:val="00B03AA6"/>
    <w:rsid w:val="00B268F2"/>
    <w:rsid w:val="00B45522"/>
    <w:rsid w:val="00B6591E"/>
    <w:rsid w:val="00B81DF4"/>
    <w:rsid w:val="00B94C23"/>
    <w:rsid w:val="00B95AAB"/>
    <w:rsid w:val="00BC3606"/>
    <w:rsid w:val="00BE3656"/>
    <w:rsid w:val="00C057C6"/>
    <w:rsid w:val="00C2150E"/>
    <w:rsid w:val="00C27AB0"/>
    <w:rsid w:val="00C42550"/>
    <w:rsid w:val="00C5386C"/>
    <w:rsid w:val="00C83925"/>
    <w:rsid w:val="00C83A86"/>
    <w:rsid w:val="00C92620"/>
    <w:rsid w:val="00CA5EC1"/>
    <w:rsid w:val="00CB31D4"/>
    <w:rsid w:val="00CC076E"/>
    <w:rsid w:val="00CC3230"/>
    <w:rsid w:val="00CC3916"/>
    <w:rsid w:val="00CD5ED8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38D6"/>
    <w:rsid w:val="00D62CB9"/>
    <w:rsid w:val="00D9091C"/>
    <w:rsid w:val="00DA281B"/>
    <w:rsid w:val="00DA3401"/>
    <w:rsid w:val="00DD3738"/>
    <w:rsid w:val="00DD6058"/>
    <w:rsid w:val="00DF03F5"/>
    <w:rsid w:val="00DF3428"/>
    <w:rsid w:val="00E014E9"/>
    <w:rsid w:val="00E04E48"/>
    <w:rsid w:val="00E07F1A"/>
    <w:rsid w:val="00E33733"/>
    <w:rsid w:val="00E72F43"/>
    <w:rsid w:val="00E80937"/>
    <w:rsid w:val="00E85D0A"/>
    <w:rsid w:val="00E92DAE"/>
    <w:rsid w:val="00EB5A6D"/>
    <w:rsid w:val="00EC0B89"/>
    <w:rsid w:val="00EC2781"/>
    <w:rsid w:val="00EC5A4E"/>
    <w:rsid w:val="00EF3F30"/>
    <w:rsid w:val="00EF515E"/>
    <w:rsid w:val="00F14174"/>
    <w:rsid w:val="00F17A59"/>
    <w:rsid w:val="00F200F2"/>
    <w:rsid w:val="00F22094"/>
    <w:rsid w:val="00F25CB7"/>
    <w:rsid w:val="00F3145D"/>
    <w:rsid w:val="00F631C9"/>
    <w:rsid w:val="00F8656C"/>
    <w:rsid w:val="00FA77DF"/>
    <w:rsid w:val="00FB3BBC"/>
    <w:rsid w:val="00FB727A"/>
    <w:rsid w:val="00FC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56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AED44BBC8E14F0E986F62Q8t7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38EAFD686685F8EE1DB3CAB6125C946537DFA3C2CFA0Q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A84A-3E1A-45D7-9114-D37C2E2D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WinXP</cp:lastModifiedBy>
  <cp:revision>23</cp:revision>
  <cp:lastPrinted>2017-09-21T11:33:00Z</cp:lastPrinted>
  <dcterms:created xsi:type="dcterms:W3CDTF">2017-02-13T03:36:00Z</dcterms:created>
  <dcterms:modified xsi:type="dcterms:W3CDTF">2017-09-21T11:33:00Z</dcterms:modified>
</cp:coreProperties>
</file>